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Search strategy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/>
              </w:rPr>
              <w:t>Database</w:t>
            </w:r>
          </w:p>
        </w:tc>
        <w:tc>
          <w:tcPr>
            <w:tcW w:type="dxa" w:w="2523"/>
          </w:tcPr>
          <w:p>
            <w:r/>
            <w:r>
              <w:rPr>
                <w:b/>
              </w:rPr>
              <w:t>Platform</w:t>
            </w:r>
          </w:p>
        </w:tc>
        <w:tc>
          <w:tcPr>
            <w:tcW w:type="dxa" w:w="2523"/>
          </w:tcPr>
          <w:p>
            <w:r/>
            <w:r>
              <w:rPr>
                <w:b/>
              </w:rPr>
              <w:t>Date searched</w:t>
            </w:r>
          </w:p>
        </w:tc>
        <w:tc>
          <w:tcPr>
            <w:tcW w:type="dxa" w:w="2523"/>
          </w:tcPr>
          <w:p>
            <w:r/>
            <w:r>
              <w:rPr>
                <w:b/>
              </w:rPr>
              <w:t>Search string as run</w:t>
            </w:r>
          </w:p>
        </w:tc>
        <w:tc>
          <w:tcPr>
            <w:tcW w:type="dxa" w:w="2523"/>
          </w:tcPr>
          <w:p>
            <w:r/>
            <w:r>
              <w:rPr>
                <w:b/>
              </w:rPr>
              <w:t>Limits</w:t>
            </w:r>
          </w:p>
        </w:tc>
        <w:tc>
          <w:tcPr>
            <w:tcW w:type="dxa" w:w="2523"/>
          </w:tcPr>
          <w:p>
            <w:r/>
            <w:r>
              <w:rPr>
                <w:b/>
              </w:rPr>
              <w:t>Records found</w:t>
            </w:r>
          </w:p>
        </w:tc>
      </w:tr>
      <w:tr>
        <w:tc>
          <w:tcPr>
            <w:tcW w:type="dxa" w:w="2523"/>
          </w:tcPr>
          <w:p>
            <w:r>
              <w:t>PubMed</w:t>
            </w:r>
          </w:p>
        </w:tc>
        <w:tc>
          <w:tcPr>
            <w:tcW w:type="dxa" w:w="2523"/>
          </w:tcPr>
          <w:p>
            <w:r>
              <w:t>PubMed</w:t>
            </w:r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</w:tr>
      <w:tr>
        <w:tc>
          <w:tcPr>
            <w:tcW w:type="dxa" w:w="2523"/>
          </w:tcPr>
          <w:p>
            <w:r>
              <w:t>Scopus</w:t>
            </w:r>
          </w:p>
        </w:tc>
        <w:tc>
          <w:tcPr>
            <w:tcW w:type="dxa" w:w="2523"/>
          </w:tcPr>
          <w:p>
            <w:r>
              <w:t>Elsevier</w:t>
            </w:r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</w:tr>
      <w:tr>
        <w:tc>
          <w:tcPr>
            <w:tcW w:type="dxa" w:w="2523"/>
          </w:tcPr>
          <w:p>
            <w:r>
              <w:t>Web of Science Core Collection</w:t>
            </w:r>
          </w:p>
        </w:tc>
        <w:tc>
          <w:tcPr>
            <w:tcW w:type="dxa" w:w="2523"/>
          </w:tcPr>
          <w:p>
            <w:r>
              <w:t>Clarivate</w:t>
            </w:r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</w:tr>
      <w:tr>
        <w:tc>
          <w:tcPr>
            <w:tcW w:type="dxa" w:w="2523"/>
          </w:tcPr>
          <w:p>
            <w:r>
              <w:t>CINAHL</w:t>
            </w:r>
          </w:p>
        </w:tc>
        <w:tc>
          <w:tcPr>
            <w:tcW w:type="dxa" w:w="2523"/>
          </w:tcPr>
          <w:p>
            <w:r>
              <w:t>EBSCOhost</w:t>
            </w:r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</w:tr>
      <w:tr>
        <w:tc>
          <w:tcPr>
            <w:tcW w:type="dxa" w:w="2523"/>
          </w:tcPr>
          <w:p>
            <w:r>
              <w:t>(your database)</w:t>
            </w:r>
          </w:p>
        </w:tc>
        <w:tc>
          <w:tcPr>
            <w:tcW w:type="dxa" w:w="2523"/>
          </w:tcPr>
          <w:p>
            <w:r>
              <w:t>ProQuest</w:t>
            </w:r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</w:tr>
      <w:tr>
        <w:tc>
          <w:tcPr>
            <w:tcW w:type="dxa" w:w="2523"/>
          </w:tcPr>
          <w:p>
            <w:r>
              <w:t>Google Scholar</w:t>
            </w:r>
          </w:p>
        </w:tc>
        <w:tc>
          <w:tcPr>
            <w:tcW w:type="dxa" w:w="2523"/>
          </w:tcPr>
          <w:p>
            <w:r>
              <w:t>Google</w:t>
            </w:r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  <w:tc>
          <w:tcPr>
            <w:tcW w:type="dxa" w:w="2523"/>
          </w:tcPr>
          <w:p>
            <w:r/>
          </w:p>
        </w:tc>
      </w:tr>
    </w:tbl>
    <w:p>
      <w:r>
        <w:t>PRISMA-S items 1, 8, 9, 13 and 15 (Rethlefsen and colleagues, Systematic Reviews 2021;10:39). Made with the Search String Builder, litrevu.com/tools/search-string-builder.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strategy table</dc:title>
  <dc:subject/>
  <dc:creator>Litrevu</dc:creator>
  <cp:keywords/>
  <dc:description>From https://litrevu.com/tools/search-string-builder</dc:description>
  <cp:lastModifiedBy>Litrevu</cp:lastModifiedBy>
  <cp:revision>1</cp:revision>
  <dcterms:created xsi:type="dcterms:W3CDTF">2026-10-06T00:00:00Z</dcterms:created>
  <dcterms:modified xsi:type="dcterms:W3CDTF">2026-10-06T00:00:00Z</dcterms:modified>
  <cp:category/>
</cp:coreProperties>
</file>